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77B4" w:rsidRDefault="00580A78">
      <w:pPr>
        <w:spacing w:line="240" w:lineRule="auto"/>
        <w:ind w:left="-540" w:right="-720"/>
        <w:rPr>
          <w:rFonts w:ascii="Alegreya" w:eastAsia="Alegreya" w:hAnsi="Alegreya" w:cs="Alegreya"/>
          <w:i/>
        </w:rPr>
      </w:pPr>
      <w:bookmarkStart w:id="0" w:name="_GoBack"/>
      <w:bookmarkEnd w:id="0"/>
      <w:r>
        <w:rPr>
          <w:rFonts w:ascii="Alegreya" w:eastAsia="Alegreya" w:hAnsi="Alegreya" w:cs="Alegreya"/>
          <w:i/>
        </w:rPr>
        <w:t xml:space="preserve">Find the definition and part of speech for each vocabulary word. 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Amplified 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Ascended 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Predicament:____________________________________________________________________________________________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Obscurity:__________________________________________</w:t>
      </w:r>
      <w:r>
        <w:rPr>
          <w:rFonts w:ascii="Alegreya" w:eastAsia="Alegreya" w:hAnsi="Alegreya" w:cs="Alegreya"/>
          <w:sz w:val="24"/>
          <w:szCs w:val="24"/>
        </w:rPr>
        <w:t>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Riveted: _______________________________________________________________________________________________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Trepidation: ____________________________________________________________________________________</w:t>
      </w:r>
      <w:r>
        <w:rPr>
          <w:rFonts w:ascii="Alegreya" w:eastAsia="Alegreya" w:hAnsi="Alegreya" w:cs="Alegreya"/>
          <w:sz w:val="24"/>
          <w:szCs w:val="24"/>
        </w:rPr>
        <w:t>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Contemplate_____________________________________________________________________________________________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Ominous _______________________________________________________________________________________________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Suppress_____________________________</w:t>
      </w:r>
      <w:r>
        <w:rPr>
          <w:rFonts w:ascii="Alegreya" w:eastAsia="Alegreya" w:hAnsi="Alegreya" w:cs="Alegreya"/>
          <w:sz w:val="24"/>
          <w:szCs w:val="24"/>
        </w:rPr>
        <w:t>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Epiphany________________________________________________________________________________________________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Bulbous____________________________________________________________________________</w:t>
      </w:r>
      <w:r>
        <w:rPr>
          <w:rFonts w:ascii="Alegreya" w:eastAsia="Alegreya" w:hAnsi="Alegreya" w:cs="Alegreya"/>
          <w:sz w:val="24"/>
          <w:szCs w:val="24"/>
        </w:rPr>
        <w:t>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Foliage ________________________________________________________________________________________________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Viscously________________________________________________________________________________________________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Bestial__________________</w:t>
      </w:r>
      <w:r>
        <w:rPr>
          <w:rFonts w:ascii="Alegreya" w:eastAsia="Alegreya" w:hAnsi="Alegreya" w:cs="Alegreya"/>
          <w:sz w:val="24"/>
          <w:szCs w:val="24"/>
        </w:rPr>
        <w:t>________________________________________________________________________________</w:t>
      </w:r>
    </w:p>
    <w:p w:rsidR="002877B4" w:rsidRDefault="00580A78">
      <w:pPr>
        <w:numPr>
          <w:ilvl w:val="0"/>
          <w:numId w:val="2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220" w:after="440" w:line="480" w:lineRule="auto"/>
        <w:ind w:left="-540" w:right="-72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Inexplicably_____________________________________________________________________________________________</w:t>
      </w:r>
    </w:p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2877B4"/>
    <w:p w:rsidR="002877B4" w:rsidRDefault="00580A7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b/>
          <w:i/>
          <w:sz w:val="24"/>
          <w:szCs w:val="24"/>
        </w:rPr>
      </w:pPr>
      <w:r>
        <w:rPr>
          <w:rFonts w:ascii="Alegreya" w:eastAsia="Alegreya" w:hAnsi="Alegreya" w:cs="Alegreya"/>
          <w:b/>
          <w:i/>
          <w:sz w:val="24"/>
          <w:szCs w:val="24"/>
        </w:rPr>
        <w:t xml:space="preserve">After </w:t>
      </w:r>
      <w:proofErr w:type="gramStart"/>
      <w:r>
        <w:rPr>
          <w:rFonts w:ascii="Alegreya" w:eastAsia="Alegreya" w:hAnsi="Alegreya" w:cs="Alegreya"/>
          <w:b/>
          <w:i/>
          <w:sz w:val="24"/>
          <w:szCs w:val="24"/>
        </w:rPr>
        <w:t>you  read</w:t>
      </w:r>
      <w:proofErr w:type="gramEnd"/>
      <w:r>
        <w:rPr>
          <w:rFonts w:ascii="Alegreya" w:eastAsia="Alegreya" w:hAnsi="Alegreya" w:cs="Alegreya"/>
          <w:b/>
          <w:i/>
          <w:sz w:val="24"/>
          <w:szCs w:val="24"/>
        </w:rPr>
        <w:t xml:space="preserve"> chapters 1-18 answer these comprehension questions. </w:t>
      </w: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sz w:val="24"/>
          <w:szCs w:val="24"/>
        </w:rPr>
      </w:pPr>
    </w:p>
    <w:p w:rsidR="002877B4" w:rsidRDefault="00580A78">
      <w:pPr>
        <w:numPr>
          <w:ilvl w:val="0"/>
          <w:numId w:val="1"/>
        </w:num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360" w:right="-720" w:hanging="270"/>
        <w:contextualSpacing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What does Thomas realize while he is in the dark elevator? What is waiting for him when the doors open?</w:t>
      </w: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580A7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 xml:space="preserve">2. As with many dystopian novels, the reader has to slowly learn the rules of the society. What rules govern life at the Glade? </w:t>
      </w: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580A7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t>3. Thomas learns that each Glader eventually finds a job that suits his personality. Why do you think this specializati</w:t>
      </w:r>
      <w:r>
        <w:rPr>
          <w:rFonts w:ascii="Alegreya" w:eastAsia="Alegreya" w:hAnsi="Alegreya" w:cs="Alegreya"/>
          <w:sz w:val="24"/>
          <w:szCs w:val="24"/>
        </w:rPr>
        <w:t xml:space="preserve">on of labor is important? What job do you think you would receive? </w:t>
      </w: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right="-720" w:hanging="630"/>
        <w:rPr>
          <w:rFonts w:ascii="Alegreya" w:eastAsia="Alegreya" w:hAnsi="Alegreya" w:cs="Alegreya"/>
          <w:sz w:val="24"/>
          <w:szCs w:val="24"/>
        </w:rPr>
      </w:pPr>
    </w:p>
    <w:p w:rsidR="002877B4" w:rsidRDefault="00580A78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sz w:val="24"/>
          <w:szCs w:val="24"/>
        </w:rPr>
      </w:pPr>
      <w:r>
        <w:rPr>
          <w:rFonts w:ascii="Alegreya" w:eastAsia="Alegreya" w:hAnsi="Alegreya" w:cs="Alegreya"/>
          <w:sz w:val="24"/>
          <w:szCs w:val="24"/>
        </w:rPr>
        <w:lastRenderedPageBreak/>
        <w:t>4. Are the Grievers an animal or a machine? Which aspects of them are machine-like? Which aspects are animal? Think not just about their physical appearance but also their movements and actions.</w:t>
      </w: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pBdr>
          <w:top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-630" w:right="-720"/>
        <w:rPr>
          <w:rFonts w:ascii="Alegreya" w:eastAsia="Alegreya" w:hAnsi="Alegreya" w:cs="Alegreya"/>
          <w:color w:val="FF0000"/>
          <w:sz w:val="24"/>
          <w:szCs w:val="24"/>
        </w:rPr>
      </w:pPr>
    </w:p>
    <w:p w:rsidR="002877B4" w:rsidRDefault="002877B4">
      <w:pPr>
        <w:rPr>
          <w:color w:val="FF0000"/>
        </w:rPr>
      </w:pPr>
    </w:p>
    <w:p w:rsidR="002877B4" w:rsidRDefault="002877B4">
      <w:pPr>
        <w:rPr>
          <w:color w:val="FF0000"/>
        </w:rPr>
      </w:pPr>
    </w:p>
    <w:p w:rsidR="002877B4" w:rsidRDefault="00580A78">
      <w:pPr>
        <w:ind w:left="1440" w:firstLine="720"/>
        <w:rPr>
          <w:rFonts w:ascii="Alegreya" w:eastAsia="Alegreya" w:hAnsi="Alegreya" w:cs="Alegreya"/>
          <w:b/>
          <w:sz w:val="28"/>
          <w:szCs w:val="28"/>
        </w:rPr>
      </w:pPr>
      <w:r>
        <w:rPr>
          <w:rFonts w:ascii="Alegreya" w:eastAsia="Alegreya" w:hAnsi="Alegreya" w:cs="Alegreya"/>
          <w:b/>
          <w:sz w:val="28"/>
          <w:szCs w:val="28"/>
        </w:rPr>
        <w:t>Week 1 Depth of Knowledge (</w:t>
      </w:r>
      <w:proofErr w:type="spellStart"/>
      <w:r>
        <w:rPr>
          <w:rFonts w:ascii="Alegreya" w:eastAsia="Alegreya" w:hAnsi="Alegreya" w:cs="Alegreya"/>
          <w:b/>
          <w:sz w:val="28"/>
          <w:szCs w:val="28"/>
        </w:rPr>
        <w:t>DoK</w:t>
      </w:r>
      <w:proofErr w:type="spellEnd"/>
      <w:r>
        <w:rPr>
          <w:rFonts w:ascii="Alegreya" w:eastAsia="Alegreya" w:hAnsi="Alegreya" w:cs="Alegreya"/>
          <w:b/>
          <w:sz w:val="28"/>
          <w:szCs w:val="28"/>
        </w:rPr>
        <w:t xml:space="preserve">) Questions </w:t>
      </w:r>
    </w:p>
    <w:p w:rsidR="002877B4" w:rsidRDefault="00580A78">
      <w:pPr>
        <w:rPr>
          <w:rFonts w:ascii="Alegreya" w:eastAsia="Alegreya" w:hAnsi="Alegreya" w:cs="Alegreya"/>
          <w:i/>
        </w:rPr>
      </w:pPr>
      <w:r>
        <w:rPr>
          <w:rFonts w:ascii="Alegreya" w:eastAsia="Alegreya" w:hAnsi="Alegreya" w:cs="Alegreya"/>
          <w:i/>
        </w:rPr>
        <w:t>For each week’s reading you will answer three questions. All responses must be written in the Perfect Paragraph format. They will be turned in on Friday</w:t>
      </w:r>
    </w:p>
    <w:p w:rsidR="002877B4" w:rsidRDefault="002877B4">
      <w:pPr>
        <w:rPr>
          <w:rFonts w:ascii="Alegreya" w:eastAsia="Alegreya" w:hAnsi="Alegreya" w:cs="Alegreya"/>
          <w:i/>
        </w:rPr>
      </w:pPr>
    </w:p>
    <w:p w:rsidR="002877B4" w:rsidRDefault="00580A78">
      <w:pPr>
        <w:rPr>
          <w:rFonts w:ascii="Alegreya" w:eastAsia="Alegreya" w:hAnsi="Alegreya" w:cs="Alegreya"/>
          <w:b/>
        </w:rPr>
      </w:pPr>
      <w:r>
        <w:rPr>
          <w:rFonts w:ascii="Alegreya" w:eastAsia="Alegreya" w:hAnsi="Alegreya" w:cs="Alegreya"/>
          <w:b/>
        </w:rPr>
        <w:t xml:space="preserve">The novel begins </w:t>
      </w:r>
      <w:r>
        <w:rPr>
          <w:rFonts w:ascii="Alegreya" w:eastAsia="Alegreya" w:hAnsi="Alegreya" w:cs="Alegreya"/>
          <w:b/>
          <w:i/>
        </w:rPr>
        <w:t>in medias res</w:t>
      </w:r>
      <w:r>
        <w:rPr>
          <w:rFonts w:ascii="Alegreya" w:eastAsia="Alegreya" w:hAnsi="Alegreya" w:cs="Alegreya"/>
          <w:b/>
        </w:rPr>
        <w:t xml:space="preserve">; which means it begins in the </w:t>
      </w:r>
      <w:r>
        <w:rPr>
          <w:rFonts w:ascii="Alegreya" w:eastAsia="Alegreya" w:hAnsi="Alegreya" w:cs="Alegreya"/>
          <w:b/>
          <w:u w:val="single"/>
        </w:rPr>
        <w:t>middle</w:t>
      </w:r>
      <w:r>
        <w:rPr>
          <w:rFonts w:ascii="Alegreya" w:eastAsia="Alegreya" w:hAnsi="Alegreya" w:cs="Alegreya"/>
          <w:b/>
        </w:rPr>
        <w:t xml:space="preserve"> of the narrative without an introd</w:t>
      </w:r>
      <w:r>
        <w:rPr>
          <w:rFonts w:ascii="Alegreya" w:eastAsia="Alegreya" w:hAnsi="Alegreya" w:cs="Alegreya"/>
          <w:b/>
        </w:rPr>
        <w:t>uction. How does this technique affect the reader? What purpose does this technique serve?</w:t>
      </w:r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</w:t>
      </w:r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2877B4" w:rsidRDefault="002877B4">
      <w:pPr>
        <w:rPr>
          <w:rFonts w:ascii="Alegreya" w:eastAsia="Alegreya" w:hAnsi="Alegreya" w:cs="Alegreya"/>
          <w:color w:val="FF0000"/>
        </w:rPr>
      </w:pPr>
    </w:p>
    <w:p w:rsidR="002877B4" w:rsidRDefault="00580A78">
      <w:pPr>
        <w:spacing w:line="480" w:lineRule="auto"/>
        <w:rPr>
          <w:rFonts w:ascii="Alegreya" w:eastAsia="Alegreya" w:hAnsi="Alegreya" w:cs="Alegreya"/>
          <w:b/>
        </w:rPr>
      </w:pPr>
      <w:r>
        <w:rPr>
          <w:rFonts w:ascii="Alegreya" w:eastAsia="Alegreya" w:hAnsi="Alegreya" w:cs="Alegreya"/>
          <w:b/>
        </w:rPr>
        <w:t xml:space="preserve">What has Minho found </w:t>
      </w:r>
      <w:r>
        <w:rPr>
          <w:rFonts w:ascii="Alegreya" w:eastAsia="Alegreya" w:hAnsi="Alegreya" w:cs="Alegreya"/>
          <w:b/>
        </w:rPr>
        <w:t>in the maze that is very unusual?  What do you think this ‘find’ means?</w:t>
      </w:r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  <w:b/>
        </w:rPr>
        <w:t>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</w:t>
      </w:r>
      <w:r>
        <w:rPr>
          <w:rFonts w:ascii="Alegreya" w:eastAsia="Alegreya" w:hAnsi="Alegreya" w:cs="Alegreya"/>
        </w:rPr>
        <w:tab/>
      </w:r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2877B4" w:rsidRDefault="002877B4">
      <w:pPr>
        <w:rPr>
          <w:rFonts w:ascii="Alegreya" w:eastAsia="Alegreya" w:hAnsi="Alegreya" w:cs="Alegreya"/>
        </w:rPr>
      </w:pPr>
    </w:p>
    <w:p w:rsidR="002877B4" w:rsidRDefault="002877B4">
      <w:pPr>
        <w:rPr>
          <w:rFonts w:ascii="Alegreya" w:eastAsia="Alegreya" w:hAnsi="Alegreya" w:cs="Alegreya"/>
          <w:color w:val="FF0000"/>
        </w:rPr>
      </w:pPr>
    </w:p>
    <w:p w:rsidR="002877B4" w:rsidRDefault="00580A78">
      <w:pPr>
        <w:rPr>
          <w:rFonts w:ascii="Alegreya" w:eastAsia="Alegreya" w:hAnsi="Alegreya" w:cs="Alegreya"/>
          <w:b/>
        </w:rPr>
      </w:pPr>
      <w:r>
        <w:rPr>
          <w:rFonts w:ascii="Alegreya" w:eastAsia="Alegreya" w:hAnsi="Alegreya" w:cs="Alegreya"/>
          <w:b/>
        </w:rPr>
        <w:t>Why do you think that the older Gladers</w:t>
      </w:r>
      <w:r>
        <w:rPr>
          <w:rFonts w:ascii="Alegreya" w:eastAsia="Alegreya" w:hAnsi="Alegreya" w:cs="Alegreya"/>
          <w:b/>
        </w:rPr>
        <w:t xml:space="preserve"> are so dismissive of Thomas’ questions and refuse to answer them? Why did the author choose to make them less than helpful in explaining the life of the </w:t>
      </w:r>
      <w:proofErr w:type="gramStart"/>
      <w:r>
        <w:rPr>
          <w:rFonts w:ascii="Alegreya" w:eastAsia="Alegreya" w:hAnsi="Alegreya" w:cs="Alegreya"/>
          <w:b/>
        </w:rPr>
        <w:t>Glade.</w:t>
      </w:r>
      <w:proofErr w:type="gramEnd"/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legreya" w:eastAsia="Alegreya" w:hAnsi="Alegreya" w:cs="Alegreya"/>
        </w:rPr>
        <w:t>___________________________________________________________________________________________________________________________________________________</w:t>
      </w:r>
    </w:p>
    <w:p w:rsidR="002877B4" w:rsidRDefault="002877B4">
      <w:pPr>
        <w:rPr>
          <w:rFonts w:ascii="Alegreya" w:eastAsia="Alegreya" w:hAnsi="Alegreya" w:cs="Alegreya"/>
          <w:i/>
        </w:rPr>
      </w:pPr>
    </w:p>
    <w:p w:rsidR="002877B4" w:rsidRDefault="00580A78">
      <w:pPr>
        <w:rPr>
          <w:rFonts w:ascii="Alegreya" w:eastAsia="Alegreya" w:hAnsi="Alegreya" w:cs="Alegreya"/>
        </w:rPr>
      </w:pPr>
      <w:r>
        <w:rPr>
          <w:rFonts w:ascii="Alegreya" w:eastAsia="Alegreya" w:hAnsi="Alegreya" w:cs="Alegreya"/>
        </w:rPr>
        <w:t>DRAWING THE GLADE. Thomas gets a good description of the buildings of the Glade when he is taken on a tour.</w:t>
      </w:r>
      <w:r>
        <w:rPr>
          <w:rFonts w:ascii="Alegreya" w:eastAsia="Alegreya" w:hAnsi="Alegreya" w:cs="Alegreya"/>
        </w:rPr>
        <w:t xml:space="preserve"> Return to the text and find descriptions of the Glade. Draw a map showing the major buildings and zones and label them with their names and what purpose they seem to serve.</w:t>
      </w:r>
    </w:p>
    <w:p w:rsidR="002877B4" w:rsidRDefault="002877B4">
      <w:pPr>
        <w:rPr>
          <w:rFonts w:ascii="Alegreya" w:eastAsia="Alegreya" w:hAnsi="Alegreya" w:cs="Alegreya"/>
        </w:rPr>
      </w:pPr>
    </w:p>
    <w:p w:rsidR="002877B4" w:rsidRDefault="002877B4">
      <w:pPr>
        <w:rPr>
          <w:rFonts w:ascii="Alegreya" w:eastAsia="Alegreya" w:hAnsi="Alegreya" w:cs="Alegreya"/>
        </w:rPr>
      </w:pPr>
    </w:p>
    <w:tbl>
      <w:tblPr>
        <w:tblStyle w:val="a"/>
        <w:tblW w:w="102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24"/>
      </w:tblGrid>
      <w:tr w:rsidR="002877B4">
        <w:tc>
          <w:tcPr>
            <w:tcW w:w="102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  <w:p w:rsidR="002877B4" w:rsidRDefault="002877B4">
            <w:pPr>
              <w:widowControl w:val="0"/>
              <w:spacing w:line="240" w:lineRule="auto"/>
              <w:rPr>
                <w:rFonts w:ascii="Alegreya" w:eastAsia="Alegreya" w:hAnsi="Alegreya" w:cs="Alegreya"/>
              </w:rPr>
            </w:pPr>
          </w:p>
        </w:tc>
      </w:tr>
    </w:tbl>
    <w:p w:rsidR="002877B4" w:rsidRDefault="002877B4">
      <w:pPr>
        <w:rPr>
          <w:rFonts w:ascii="Alegreya" w:eastAsia="Alegreya" w:hAnsi="Alegreya" w:cs="Alegreya"/>
        </w:rPr>
      </w:pPr>
    </w:p>
    <w:sectPr w:rsidR="002877B4">
      <w:headerReference w:type="default" r:id="rId7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0A78">
      <w:pPr>
        <w:spacing w:line="240" w:lineRule="auto"/>
      </w:pPr>
      <w:r>
        <w:separator/>
      </w:r>
    </w:p>
  </w:endnote>
  <w:endnote w:type="continuationSeparator" w:id="0">
    <w:p w:rsidR="00000000" w:rsidRDefault="00580A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grey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0A78">
      <w:pPr>
        <w:spacing w:line="240" w:lineRule="auto"/>
      </w:pPr>
      <w:r>
        <w:separator/>
      </w:r>
    </w:p>
  </w:footnote>
  <w:footnote w:type="continuationSeparator" w:id="0">
    <w:p w:rsidR="00000000" w:rsidRDefault="00580A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7B4" w:rsidRDefault="00580A78">
    <w:pPr>
      <w:rPr>
        <w:rFonts w:ascii="Alegreya" w:eastAsia="Alegreya" w:hAnsi="Alegreya" w:cs="Alegreya"/>
        <w:b/>
        <w:i/>
        <w:sz w:val="24"/>
        <w:szCs w:val="24"/>
      </w:rPr>
    </w:pPr>
    <w:r>
      <w:rPr>
        <w:rFonts w:ascii="Alegreya" w:eastAsia="Alegreya" w:hAnsi="Alegreya" w:cs="Alegreya"/>
        <w:b/>
        <w:i/>
        <w:sz w:val="24"/>
        <w:szCs w:val="24"/>
      </w:rPr>
      <w:t xml:space="preserve">The Maze Runner </w:t>
    </w:r>
    <w:proofErr w:type="spellStart"/>
    <w:r>
      <w:rPr>
        <w:rFonts w:ascii="Alegreya" w:eastAsia="Alegreya" w:hAnsi="Alegreya" w:cs="Alegreya"/>
        <w:b/>
        <w:i/>
        <w:sz w:val="24"/>
        <w:szCs w:val="24"/>
      </w:rPr>
      <w:t>Chpt</w:t>
    </w:r>
    <w:proofErr w:type="spellEnd"/>
    <w:r>
      <w:rPr>
        <w:rFonts w:ascii="Alegreya" w:eastAsia="Alegreya" w:hAnsi="Alegreya" w:cs="Alegreya"/>
        <w:b/>
        <w:i/>
        <w:sz w:val="24"/>
        <w:szCs w:val="24"/>
      </w:rPr>
      <w:t>. 1-18</w:t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</w:r>
    <w:r>
      <w:rPr>
        <w:rFonts w:ascii="Alegreya" w:eastAsia="Alegreya" w:hAnsi="Alegreya" w:cs="Alegreya"/>
        <w:b/>
        <w:i/>
        <w:sz w:val="24"/>
        <w:szCs w:val="24"/>
      </w:rPr>
      <w:tab/>
      <w:t>Name: ______________________</w:t>
    </w:r>
  </w:p>
  <w:p w:rsidR="002877B4" w:rsidRDefault="002877B4">
    <w:pPr>
      <w:spacing w:line="240" w:lineRule="auto"/>
      <w:rPr>
        <w:rFonts w:ascii="Alegreya" w:eastAsia="Alegreya" w:hAnsi="Alegreya" w:cs="Alegreya"/>
        <w:b/>
        <w:sz w:val="28"/>
        <w:szCs w:val="28"/>
      </w:rPr>
    </w:pPr>
  </w:p>
  <w:p w:rsidR="002877B4" w:rsidRDefault="00580A78">
    <w:pPr>
      <w:spacing w:line="240" w:lineRule="auto"/>
      <w:jc w:val="center"/>
    </w:pPr>
    <w:r>
      <w:rPr>
        <w:rFonts w:ascii="Alegreya" w:eastAsia="Alegreya" w:hAnsi="Alegreya" w:cs="Alegreya"/>
        <w:b/>
        <w:sz w:val="28"/>
        <w:szCs w:val="28"/>
      </w:rPr>
      <w:t>Week 1: Vocabulary</w:t>
    </w:r>
    <w:proofErr w:type="gramStart"/>
    <w:r>
      <w:rPr>
        <w:rFonts w:ascii="Alegreya" w:eastAsia="Alegreya" w:hAnsi="Alegreya" w:cs="Alegreya"/>
        <w:b/>
        <w:sz w:val="28"/>
        <w:szCs w:val="28"/>
      </w:rPr>
      <w:t>,  Comprehension</w:t>
    </w:r>
    <w:proofErr w:type="gramEnd"/>
    <w:r>
      <w:rPr>
        <w:rFonts w:ascii="Alegreya" w:eastAsia="Alegreya" w:hAnsi="Alegreya" w:cs="Alegreya"/>
        <w:b/>
        <w:sz w:val="28"/>
        <w:szCs w:val="28"/>
      </w:rPr>
      <w:t xml:space="preserve"> and DOK Questions</w:t>
    </w:r>
  </w:p>
  <w:p w:rsidR="002877B4" w:rsidRDefault="002877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2421B"/>
    <w:multiLevelType w:val="multilevel"/>
    <w:tmpl w:val="A9CC79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EDE1233"/>
    <w:multiLevelType w:val="multilevel"/>
    <w:tmpl w:val="C22E12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B4"/>
    <w:rsid w:val="002877B4"/>
    <w:rsid w:val="0058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33567B-E8A6-442A-868A-BB654CE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Tortora</dc:creator>
  <cp:lastModifiedBy>Elisa Tortora</cp:lastModifiedBy>
  <cp:revision>2</cp:revision>
  <dcterms:created xsi:type="dcterms:W3CDTF">2018-01-12T18:39:00Z</dcterms:created>
  <dcterms:modified xsi:type="dcterms:W3CDTF">2018-01-12T18:39:00Z</dcterms:modified>
</cp:coreProperties>
</file>