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 w:before="20" w:lineRule="auto"/>
        <w:contextualSpacing w:val="0"/>
        <w:jc w:val="center"/>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u w:val="single"/>
          <w:rtl w:val="0"/>
        </w:rPr>
        <w:t xml:space="preserve">Week 1: Robbie &amp; Runaround</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 1: </w:t>
      </w:r>
      <w:r w:rsidDel="00000000" w:rsidR="00000000" w:rsidRPr="00000000">
        <w:rPr>
          <w:rFonts w:ascii="Times New Roman" w:cs="Times New Roman" w:eastAsia="Times New Roman" w:hAnsi="Times New Roman"/>
          <w:b w:val="1"/>
          <w:rtl w:val="0"/>
        </w:rPr>
        <w:t xml:space="preserve">Vocabulary: </w:t>
      </w:r>
      <w:r w:rsidDel="00000000" w:rsidR="00000000" w:rsidRPr="00000000">
        <w:rPr>
          <w:rFonts w:ascii="Times New Roman" w:cs="Times New Roman" w:eastAsia="Times New Roman" w:hAnsi="Times New Roman"/>
          <w:rtl w:val="0"/>
        </w:rPr>
        <w:t xml:space="preserve">Find the definition and part of speech for the following terms.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Taunt: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Accusation:</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Lickety-split: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Agonized:</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Asphyxiated:</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Selenium:</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Winced:</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Peculiar:</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Equilibrium:</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Irrational:</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2: Comprehension Questions: Answer the following questions in complete sentences.</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Describe Robbie's personality. What is his relationship with Gloria? Does Robbie have feelings?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If Robbie were a person, how old would he be mentally? Physically?</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What is the First Law? Does Robbie obey the First Law?</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How does Mrs. Weston feel about Robbie? How do you feel about Robbie?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When Gloria is looking for Robbie, she talks to the "Talking Robot" and with a simple question, the robot overloads and malfunctions. What happened and why?</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How can robot labor affect the need for human labor? Why would a labor union object to this idea?</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 Depth of Knowledge (DOK) Questions</w:t>
      </w:r>
    </w:p>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For each week’s reading you will answer three question. All responses must be written in the Perfect Paragraph format.</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Keep in mind that when the story was written in the 1940's, humans did not venture out into space or set foot on the moon! Asimov had to envision what it would be like with very little data to support his descriptions. This story takes place in the year 2015, which technically is still the future! Will we reach Mercury by then, or will we still be trying to land on Mars?!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 The second and third laws: Why is Speedy running around in circles? Why are the second and third laws preventing him from returning from his mission. Use </w:t>
      </w:r>
      <w:r w:rsidDel="00000000" w:rsidR="00000000" w:rsidRPr="00000000">
        <w:rPr>
          <w:rFonts w:ascii="Times New Roman" w:cs="Times New Roman" w:eastAsia="Times New Roman" w:hAnsi="Times New Roman"/>
          <w:b w:val="1"/>
          <w:rtl w:val="0"/>
        </w:rPr>
        <w:t xml:space="preserve">quotes</w:t>
      </w:r>
      <w:r w:rsidDel="00000000" w:rsidR="00000000" w:rsidRPr="00000000">
        <w:rPr>
          <w:rFonts w:ascii="Times New Roman" w:cs="Times New Roman" w:eastAsia="Times New Roman" w:hAnsi="Times New Roman"/>
          <w:rtl w:val="0"/>
        </w:rPr>
        <w:t xml:space="preserve"> from the text to support your answer.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While on the surface of Mercury, Powell and Donovan could only speak to each other and to the robots using a radio frequency. Give at least 2-3 reasons why they could not talk to each other without them. Use </w:t>
      </w:r>
      <w:r w:rsidDel="00000000" w:rsidR="00000000" w:rsidRPr="00000000">
        <w:rPr>
          <w:rFonts w:ascii="Times New Roman" w:cs="Times New Roman" w:eastAsia="Times New Roman" w:hAnsi="Times New Roman"/>
          <w:b w:val="1"/>
          <w:rtl w:val="0"/>
        </w:rPr>
        <w:t xml:space="preserve">quotes</w:t>
      </w:r>
      <w:r w:rsidDel="00000000" w:rsidR="00000000" w:rsidRPr="00000000">
        <w:rPr>
          <w:rFonts w:ascii="Times New Roman" w:cs="Times New Roman" w:eastAsia="Times New Roman" w:hAnsi="Times New Roman"/>
          <w:rtl w:val="0"/>
        </w:rPr>
        <w:t xml:space="preserve"> from the text to support your reasons.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3. If you had a personal robot, do you think you would feel the type of attachment that Gloria had with Robbie? Is having a robot that much different than having a pet? Are attachments that you form at a younger age stronger than those formed as you get older?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Using selected quotes from the text, draw a full color interpretation of what you think Robbie looks like. Here are a few to get you started:</w:t>
      </w:r>
    </w:p>
    <w:p w:rsidR="00000000" w:rsidDel="00000000" w:rsidP="00000000" w:rsidRDefault="00000000" w:rsidRPr="00000000">
      <w:pPr>
        <w:spacing w:after="20" w:before="2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20" w:before="2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(pg 3) </w:t>
        <w:tab/>
        <w:t xml:space="preserve">"Robbie nodded his head - a small parallelepiped with rounded edges and corners ..."</w:t>
      </w:r>
    </w:p>
    <w:p w:rsidR="00000000" w:rsidDel="00000000" w:rsidP="00000000" w:rsidRDefault="00000000" w:rsidRPr="00000000">
      <w:pPr>
        <w:spacing w:after="20" w:before="2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glowing red of Robbie's eyes..."</w:t>
      </w:r>
    </w:p>
    <w:p w:rsidR="00000000" w:rsidDel="00000000" w:rsidP="00000000" w:rsidRDefault="00000000" w:rsidRPr="00000000">
      <w:pPr>
        <w:spacing w:after="20" w:before="2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(pg 4)   </w:t>
        <w:tab/>
        <w:t xml:space="preserve">"Carefully he raised the little girl and placed her on his broad, flat shoulders."    </w:t>
      </w:r>
    </w:p>
    <w:p w:rsidR="00000000" w:rsidDel="00000000" w:rsidP="00000000" w:rsidRDefault="00000000" w:rsidRPr="00000000">
      <w:pPr>
        <w:spacing w:after="20" w:before="2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(pg 27) "Robbie's chrome-steel arms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